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462C" w14:textId="77777777" w:rsidR="00002C47" w:rsidRDefault="00002C47" w:rsidP="00002C47">
      <w:pPr>
        <w:pStyle w:val="ac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Style w:val="ae"/>
          <w:rFonts w:ascii="Segoe UI" w:eastAsiaTheme="majorEastAsia" w:hAnsi="Segoe UI" w:cs="Segoe UI"/>
          <w:color w:val="3F4758"/>
          <w:sz w:val="27"/>
          <w:szCs w:val="27"/>
        </w:rPr>
        <w:t>ПЕРЕЧЕНЬ</w:t>
      </w:r>
    </w:p>
    <w:p w14:paraId="745FBCC1" w14:textId="77777777" w:rsidR="00002C47" w:rsidRDefault="00002C47" w:rsidP="00002C47">
      <w:pPr>
        <w:pStyle w:val="ac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Style w:val="ae"/>
          <w:rFonts w:ascii="Segoe UI" w:eastAsiaTheme="majorEastAsia" w:hAnsi="Segoe UI" w:cs="Segoe UI"/>
          <w:color w:val="3F4758"/>
          <w:sz w:val="27"/>
          <w:szCs w:val="27"/>
        </w:rPr>
        <w:t>ОТРАСЛЕВЫХ СОГЛАШЕНИЙ, ЗАКЛЮЧЕННЫХ НА РАЙОННОМ УРОВНЕ СОЦИАЛЬНОГО ПАРТНЕРСТВА ПО СОСТОЯНИЮ</w:t>
      </w:r>
    </w:p>
    <w:p w14:paraId="17D92FDA" w14:textId="26A380B1" w:rsidR="00002C47" w:rsidRDefault="00002C47" w:rsidP="00002C47">
      <w:pPr>
        <w:pStyle w:val="ac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Style w:val="ae"/>
          <w:rFonts w:ascii="Segoe UI" w:eastAsiaTheme="majorEastAsia" w:hAnsi="Segoe UI" w:cs="Segoe UI"/>
          <w:color w:val="3F4758"/>
          <w:sz w:val="27"/>
          <w:szCs w:val="27"/>
        </w:rPr>
        <w:t> 26.02.2026</w:t>
      </w:r>
    </w:p>
    <w:p w14:paraId="020D7BDE" w14:textId="77777777" w:rsidR="00002C47" w:rsidRDefault="00002C47" w:rsidP="00002C47">
      <w:pPr>
        <w:pStyle w:val="ac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tbl>
      <w:tblPr>
        <w:tblW w:w="10050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7094"/>
        <w:gridCol w:w="2339"/>
      </w:tblGrid>
      <w:tr w:rsidR="00002C47" w14:paraId="46F508F3" w14:textId="77777777" w:rsidTr="004B1B63">
        <w:trPr>
          <w:tblHeader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59391" w14:textId="77777777" w:rsidR="00002C47" w:rsidRDefault="00002C47" w:rsidP="004B1B63">
            <w:pPr>
              <w:pStyle w:val="ac"/>
              <w:spacing w:before="0" w:beforeAutospacing="0" w:after="0" w:afterAutospacing="0" w:line="360" w:lineRule="atLeast"/>
              <w:jc w:val="center"/>
              <w:rPr>
                <w:rFonts w:ascii="Segoe UI" w:hAnsi="Segoe UI" w:cs="Segoe UI"/>
                <w:b/>
                <w:bCs/>
                <w:color w:val="3F4758"/>
              </w:rPr>
            </w:pPr>
            <w:r>
              <w:rPr>
                <w:rStyle w:val="ae"/>
                <w:rFonts w:ascii="Segoe UI" w:eastAsiaTheme="majorEastAsia" w:hAnsi="Segoe UI" w:cs="Segoe UI"/>
                <w:color w:val="3F4758"/>
              </w:rPr>
              <w:t>№ п/п</w:t>
            </w:r>
          </w:p>
        </w:tc>
        <w:tc>
          <w:tcPr>
            <w:tcW w:w="7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0A0E" w14:textId="77777777" w:rsidR="00002C47" w:rsidRDefault="00002C47" w:rsidP="004B1B63">
            <w:pPr>
              <w:pStyle w:val="ac"/>
              <w:spacing w:before="0" w:beforeAutospacing="0" w:after="0" w:afterAutospacing="0" w:line="360" w:lineRule="atLeast"/>
              <w:jc w:val="center"/>
              <w:rPr>
                <w:rFonts w:ascii="Segoe UI" w:hAnsi="Segoe UI" w:cs="Segoe UI"/>
                <w:b/>
                <w:bCs/>
                <w:color w:val="3F4758"/>
              </w:rPr>
            </w:pPr>
            <w:r>
              <w:rPr>
                <w:rFonts w:ascii="Segoe UI" w:hAnsi="Segoe UI" w:cs="Segoe UI"/>
                <w:b/>
                <w:bCs/>
                <w:color w:val="3F4758"/>
              </w:rPr>
              <w:t> </w:t>
            </w:r>
          </w:p>
          <w:p w14:paraId="628D8689" w14:textId="77777777" w:rsidR="00002C47" w:rsidRDefault="00002C47" w:rsidP="004B1B63">
            <w:pPr>
              <w:pStyle w:val="ac"/>
              <w:spacing w:before="0" w:beforeAutospacing="0" w:after="0" w:afterAutospacing="0" w:line="360" w:lineRule="atLeast"/>
              <w:jc w:val="center"/>
              <w:rPr>
                <w:rFonts w:ascii="Segoe UI" w:hAnsi="Segoe UI" w:cs="Segoe UI"/>
                <w:b/>
                <w:bCs/>
                <w:color w:val="3F4758"/>
              </w:rPr>
            </w:pPr>
            <w:r>
              <w:rPr>
                <w:rStyle w:val="ae"/>
                <w:rFonts w:ascii="Segoe UI" w:eastAsiaTheme="majorEastAsia" w:hAnsi="Segoe UI" w:cs="Segoe UI"/>
                <w:color w:val="3F4758"/>
              </w:rPr>
              <w:t>Наименование соглашения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3299" w14:textId="77777777" w:rsidR="00002C47" w:rsidRDefault="00002C47" w:rsidP="004B1B63">
            <w:pPr>
              <w:pStyle w:val="ac"/>
              <w:spacing w:before="0" w:beforeAutospacing="0" w:after="0" w:afterAutospacing="0" w:line="360" w:lineRule="atLeast"/>
              <w:jc w:val="center"/>
              <w:rPr>
                <w:rFonts w:ascii="Segoe UI" w:hAnsi="Segoe UI" w:cs="Segoe UI"/>
                <w:b/>
                <w:bCs/>
                <w:color w:val="3F4758"/>
              </w:rPr>
            </w:pPr>
            <w:r>
              <w:rPr>
                <w:rStyle w:val="ae"/>
                <w:rFonts w:ascii="Segoe UI" w:eastAsiaTheme="majorEastAsia" w:hAnsi="Segoe UI" w:cs="Segoe UI"/>
                <w:color w:val="3F4758"/>
              </w:rPr>
              <w:t>Регистрационный номер и дата регистрации</w:t>
            </w:r>
          </w:p>
        </w:tc>
      </w:tr>
      <w:tr w:rsidR="00002C47" w14:paraId="6C923994" w14:textId="77777777" w:rsidTr="004B1B63">
        <w:trPr>
          <w:trHeight w:val="18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254C" w14:textId="77777777" w:rsidR="00002C47" w:rsidRPr="004D3434" w:rsidRDefault="00002C47" w:rsidP="004B1B63">
            <w:pPr>
              <w:pStyle w:val="ac"/>
              <w:spacing w:before="0" w:beforeAutospacing="0" w:after="0" w:afterAutospacing="0" w:line="360" w:lineRule="atLeast"/>
              <w:rPr>
                <w:rFonts w:ascii="Segoe UI" w:hAnsi="Segoe UI" w:cs="Segoe UI"/>
                <w:color w:val="3F4758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color w:val="3F4758"/>
                <w:sz w:val="20"/>
                <w:szCs w:val="20"/>
                <w:lang w:val="en-US"/>
              </w:rPr>
              <w:t>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B856" w14:textId="0F01776C" w:rsidR="00002C47" w:rsidRDefault="00002C47" w:rsidP="004B1B63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>Районное отраслевое соглашение по муниципальным образовательным учреждениям Баганского района Новосибирской области, находящимся в ведении МКУ «Управление образованием Баганского района» на 2026-2028 годы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B261" w14:textId="3B5A2CE0" w:rsidR="00002C47" w:rsidRDefault="00002C47" w:rsidP="004B1B63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>№ 01-26 26.02.2026</w:t>
            </w:r>
          </w:p>
          <w:p w14:paraId="403805BC" w14:textId="77777777" w:rsidR="00002C47" w:rsidRDefault="00002C47" w:rsidP="004B1B63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 xml:space="preserve"> </w:t>
            </w:r>
          </w:p>
          <w:p w14:paraId="4040D69D" w14:textId="77777777" w:rsidR="00002C47" w:rsidRDefault="00002C47" w:rsidP="004B1B63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3F4758"/>
                <w:sz w:val="20"/>
                <w:szCs w:val="20"/>
              </w:rPr>
            </w:pPr>
          </w:p>
          <w:p w14:paraId="195F0011" w14:textId="0D7868DE" w:rsidR="00002C47" w:rsidRPr="004D3434" w:rsidRDefault="00002C47" w:rsidP="00002C47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 xml:space="preserve"> </w:t>
            </w:r>
          </w:p>
        </w:tc>
      </w:tr>
      <w:tr w:rsidR="00002C47" w14:paraId="54A8DA48" w14:textId="77777777" w:rsidTr="004B1B63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E5D1" w14:textId="77777777" w:rsidR="00002C47" w:rsidRPr="004D3434" w:rsidRDefault="00002C47" w:rsidP="004B1B63">
            <w:pPr>
              <w:pStyle w:val="ac"/>
              <w:spacing w:before="0" w:beforeAutospacing="0" w:after="0" w:afterAutospacing="0" w:line="360" w:lineRule="atLeast"/>
              <w:rPr>
                <w:rFonts w:ascii="Segoe UI" w:hAnsi="Segoe UI" w:cs="Segoe UI"/>
                <w:color w:val="3F4758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>2</w:t>
            </w:r>
            <w:r>
              <w:rPr>
                <w:rFonts w:ascii="Segoe UI" w:hAnsi="Segoe UI" w:cs="Segoe UI"/>
                <w:color w:val="3F4758"/>
                <w:sz w:val="20"/>
                <w:szCs w:val="20"/>
                <w:lang w:val="en-US"/>
              </w:rPr>
              <w:t>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50ED" w14:textId="4D5A35B8" w:rsidR="00002C47" w:rsidRPr="004D3434" w:rsidRDefault="00002C47" w:rsidP="004B1B63">
            <w:pPr>
              <w:pStyle w:val="ac"/>
              <w:spacing w:before="0" w:beforeAutospacing="0" w:after="0" w:afterAutospacing="0"/>
              <w:jc w:val="both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>Отраслевое тарифное соглашение по учреждениям культуры и образования в сфере культуры Баганского района Новосибирской области на 2024-2026 годы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714E" w14:textId="5F480173" w:rsidR="00002C47" w:rsidRDefault="00002C47" w:rsidP="004B1B63">
            <w:pPr>
              <w:pStyle w:val="ac"/>
              <w:spacing w:before="0" w:beforeAutospacing="0" w:after="0" w:afterAutospacing="0"/>
              <w:jc w:val="both"/>
              <w:rPr>
                <w:rFonts w:ascii="Segoe UI" w:hAnsi="Segoe UI" w:cs="Segoe UI"/>
                <w:color w:val="3F4758"/>
                <w:sz w:val="20"/>
                <w:szCs w:val="20"/>
              </w:rPr>
            </w:pPr>
            <w:r>
              <w:rPr>
                <w:rFonts w:ascii="Segoe UI" w:hAnsi="Segoe UI" w:cs="Segoe UI"/>
                <w:color w:val="3F4758"/>
                <w:sz w:val="20"/>
                <w:szCs w:val="20"/>
              </w:rPr>
              <w:t xml:space="preserve"> № 01-23 от 22.08.2024</w:t>
            </w:r>
          </w:p>
          <w:p w14:paraId="0CF2AB78" w14:textId="686C8C77" w:rsidR="00002C47" w:rsidRDefault="00002C47" w:rsidP="004B1B63">
            <w:pPr>
              <w:pStyle w:val="ac"/>
              <w:spacing w:before="0" w:beforeAutospacing="0" w:after="0" w:afterAutospacing="0"/>
              <w:jc w:val="both"/>
              <w:rPr>
                <w:rFonts w:ascii="Segoe UI" w:hAnsi="Segoe UI" w:cs="Segoe UI"/>
                <w:color w:val="3F4758"/>
                <w:sz w:val="20"/>
                <w:szCs w:val="20"/>
              </w:rPr>
            </w:pPr>
          </w:p>
        </w:tc>
      </w:tr>
    </w:tbl>
    <w:p w14:paraId="6CCAE521" w14:textId="77777777" w:rsidR="00002C47" w:rsidRDefault="00002C47" w:rsidP="00002C47">
      <w:pPr>
        <w:pStyle w:val="ac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p w14:paraId="0CE6C94C" w14:textId="77777777" w:rsidR="0089576D" w:rsidRDefault="0089576D"/>
    <w:sectPr w:rsidR="00895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1A"/>
    <w:rsid w:val="00002C47"/>
    <w:rsid w:val="0089576D"/>
    <w:rsid w:val="009350C5"/>
    <w:rsid w:val="009B1443"/>
    <w:rsid w:val="009E1F92"/>
    <w:rsid w:val="00C5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E212E"/>
  <w15:chartTrackingRefBased/>
  <w15:docId w15:val="{499A7532-89C3-43A3-BEB2-538CB37C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C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02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2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21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21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21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021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021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21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021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2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02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02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02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02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02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02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02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02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02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50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021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50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021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502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02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502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02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502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021A"/>
    <w:rPr>
      <w:b/>
      <w:bCs/>
      <w:smallCaps/>
      <w:color w:val="2F5496" w:themeColor="accent1" w:themeShade="BF"/>
      <w:spacing w:val="5"/>
    </w:rPr>
  </w:style>
  <w:style w:type="paragraph" w:styleId="ac">
    <w:basedOn w:val="a"/>
    <w:next w:val="ad"/>
    <w:uiPriority w:val="99"/>
    <w:unhideWhenUsed/>
    <w:rsid w:val="00002C47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002C47"/>
    <w:rPr>
      <w:b/>
      <w:bCs/>
    </w:rPr>
  </w:style>
  <w:style w:type="paragraph" w:styleId="ad">
    <w:name w:val="Normal (Web)"/>
    <w:basedOn w:val="a"/>
    <w:uiPriority w:val="99"/>
    <w:semiHidden/>
    <w:unhideWhenUsed/>
    <w:rsid w:val="0000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</dc:creator>
  <cp:keywords/>
  <dc:description/>
  <cp:lastModifiedBy>Trud</cp:lastModifiedBy>
  <cp:revision>3</cp:revision>
  <cp:lastPrinted>2026-04-08T03:03:00Z</cp:lastPrinted>
  <dcterms:created xsi:type="dcterms:W3CDTF">2026-04-08T02:51:00Z</dcterms:created>
  <dcterms:modified xsi:type="dcterms:W3CDTF">2026-04-08T03:08:00Z</dcterms:modified>
</cp:coreProperties>
</file>